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598C" w14:textId="77777777" w:rsidR="00CE2C19" w:rsidRDefault="00CE2C19" w:rsidP="00CE2C19">
      <w:pPr>
        <w:pStyle w:val="StandardWeb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hAnsiTheme="minorHAnsi" w:cstheme="minorHAnsi"/>
        </w:rPr>
        <w:t>T</w:t>
      </w:r>
      <w:r w:rsidRPr="00362126">
        <w:rPr>
          <w:rFonts w:asciiTheme="minorHAnsi" w:hAnsiTheme="minorHAnsi" w:cstheme="minorHAnsi"/>
        </w:rPr>
        <w:t>emeljem članka 25. Zakona o muzejima (</w:t>
      </w:r>
      <w:r w:rsidRPr="00362126">
        <w:rPr>
          <w:rFonts w:asciiTheme="minorHAnsi" w:eastAsiaTheme="minorHAnsi" w:hAnsiTheme="minorHAnsi" w:cstheme="minorBidi"/>
          <w:lang w:eastAsia="en-US"/>
        </w:rPr>
        <w:t>NN 61/18 98/1</w:t>
      </w:r>
      <w:r>
        <w:rPr>
          <w:rFonts w:asciiTheme="minorHAnsi" w:eastAsiaTheme="minorHAnsi" w:hAnsiTheme="minorHAnsi" w:cstheme="minorBidi"/>
          <w:lang w:eastAsia="en-US"/>
        </w:rPr>
        <w:t xml:space="preserve">9) </w:t>
      </w:r>
      <w:r w:rsidRPr="00362126">
        <w:rPr>
          <w:rFonts w:asciiTheme="minorHAnsi" w:eastAsiaTheme="minorHAnsi" w:hAnsiTheme="minorHAnsi" w:cstheme="minorBidi"/>
          <w:lang w:eastAsia="en-US"/>
        </w:rPr>
        <w:t>i članka</w:t>
      </w:r>
      <w:r>
        <w:rPr>
          <w:rFonts w:asciiTheme="minorHAnsi" w:eastAsiaTheme="minorHAnsi" w:hAnsiTheme="minorHAnsi" w:cstheme="minorBidi"/>
          <w:lang w:eastAsia="en-US"/>
        </w:rPr>
        <w:t xml:space="preserve"> 28. Statuta Muzeja grada </w:t>
      </w:r>
    </w:p>
    <w:p w14:paraId="29CC3038" w14:textId="1C0FA7F7" w:rsidR="00CE2C19" w:rsidRDefault="00CE2C19" w:rsidP="00CE2C19">
      <w:pPr>
        <w:pStyle w:val="StandardWeb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Pakraca, ravnateljica Muzeja grada Pakraca raspisuje</w:t>
      </w:r>
      <w:r w:rsidR="00DC38D8">
        <w:rPr>
          <w:rFonts w:asciiTheme="minorHAnsi" w:eastAsiaTheme="minorHAnsi" w:hAnsiTheme="minorHAnsi" w:cstheme="minorBidi"/>
          <w:lang w:eastAsia="en-US"/>
        </w:rPr>
        <w:t>:</w:t>
      </w:r>
    </w:p>
    <w:p w14:paraId="19629E73" w14:textId="77777777" w:rsidR="00CE2C19" w:rsidRDefault="00CE2C19" w:rsidP="00CE2C19">
      <w:pPr>
        <w:pStyle w:val="StandardWeb"/>
        <w:rPr>
          <w:rFonts w:asciiTheme="minorHAnsi" w:eastAsiaTheme="minorHAnsi" w:hAnsiTheme="minorHAnsi" w:cstheme="minorBidi"/>
          <w:lang w:eastAsia="en-US"/>
        </w:rPr>
      </w:pPr>
    </w:p>
    <w:p w14:paraId="77656DE7" w14:textId="77777777" w:rsidR="00CE2C19" w:rsidRPr="008B1FD9" w:rsidRDefault="00CE2C19" w:rsidP="00CE2C19">
      <w:pPr>
        <w:pStyle w:val="StandardWeb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8B1FD9">
        <w:rPr>
          <w:rFonts w:asciiTheme="minorHAnsi" w:eastAsiaTheme="minorHAnsi" w:hAnsiTheme="minorHAnsi" w:cstheme="minorBidi"/>
          <w:b/>
          <w:bCs/>
          <w:lang w:eastAsia="en-US"/>
        </w:rPr>
        <w:t>NATJEČAJ</w:t>
      </w:r>
    </w:p>
    <w:p w14:paraId="093625BE" w14:textId="77EBC475" w:rsidR="00CE2C19" w:rsidRPr="008B1FD9" w:rsidRDefault="00CE2C19" w:rsidP="00CE2C19">
      <w:pPr>
        <w:pStyle w:val="StandardWeb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8B1FD9">
        <w:rPr>
          <w:rFonts w:asciiTheme="minorHAnsi" w:eastAsiaTheme="minorHAnsi" w:hAnsiTheme="minorHAnsi" w:cstheme="minorBidi"/>
          <w:b/>
          <w:bCs/>
          <w:lang w:eastAsia="en-US"/>
        </w:rPr>
        <w:t>ZA RADNO MJESTO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– </w:t>
      </w:r>
      <w:r w:rsidR="00C45C47">
        <w:rPr>
          <w:rFonts w:asciiTheme="minorHAnsi" w:eastAsiaTheme="minorHAnsi" w:hAnsiTheme="minorHAnsi" w:cstheme="minorBidi"/>
          <w:b/>
          <w:bCs/>
          <w:lang w:eastAsia="en-US"/>
        </w:rPr>
        <w:t xml:space="preserve">PROMOTOR </w:t>
      </w:r>
      <w:r w:rsidR="00D5673E">
        <w:rPr>
          <w:rFonts w:asciiTheme="minorHAnsi" w:eastAsiaTheme="minorHAnsi" w:hAnsiTheme="minorHAnsi" w:cstheme="minorBidi"/>
          <w:b/>
          <w:bCs/>
          <w:lang w:eastAsia="en-US"/>
        </w:rPr>
        <w:t>PROJEKTA „SVIJET GRAŠEVINE“</w:t>
      </w:r>
    </w:p>
    <w:p w14:paraId="7D529002" w14:textId="77777777" w:rsidR="00CE2C19" w:rsidRDefault="00CE2C19" w:rsidP="00CE2C19">
      <w:pPr>
        <w:pStyle w:val="StandardWeb"/>
        <w:rPr>
          <w:rFonts w:asciiTheme="minorHAnsi" w:eastAsiaTheme="minorHAnsi" w:hAnsiTheme="minorHAnsi" w:cstheme="minorBidi"/>
          <w:lang w:eastAsia="en-US"/>
        </w:rPr>
      </w:pPr>
    </w:p>
    <w:p w14:paraId="636BA073" w14:textId="58DBEE50" w:rsidR="00CE2C19" w:rsidRPr="00E37892" w:rsidRDefault="00CE2C19" w:rsidP="00CE2C19">
      <w:pPr>
        <w:pStyle w:val="StandardWeb"/>
        <w:rPr>
          <w:rFonts w:asciiTheme="minorHAnsi" w:hAnsiTheme="minorHAnsi" w:cstheme="minorHAnsi"/>
          <w:b/>
          <w:bCs/>
          <w:color w:val="000000" w:themeColor="text1"/>
        </w:rPr>
      </w:pPr>
      <w:r w:rsidRPr="00750416">
        <w:rPr>
          <w:rFonts w:asciiTheme="minorHAnsi" w:eastAsiaTheme="minorHAnsi" w:hAnsiTheme="minorHAnsi" w:cstheme="minorBidi"/>
          <w:b/>
          <w:bCs/>
          <w:lang w:eastAsia="en-US"/>
        </w:rPr>
        <w:t>Uvjeti:</w:t>
      </w:r>
      <w:r w:rsidRPr="00C54E13">
        <w:rPr>
          <w:rFonts w:asciiTheme="minorHAnsi" w:hAnsiTheme="minorHAnsi" w:cstheme="minorHAnsi"/>
        </w:rPr>
        <w:t xml:space="preserve"> </w:t>
      </w:r>
      <w:r w:rsidR="00E37892" w:rsidRPr="00E37892">
        <w:rPr>
          <w:rFonts w:asciiTheme="minorHAnsi" w:hAnsiTheme="minorHAnsi" w:cstheme="minorHAnsi"/>
          <w:color w:val="000000" w:themeColor="text1"/>
        </w:rPr>
        <w:t>VSS</w:t>
      </w:r>
    </w:p>
    <w:p w14:paraId="4DB5D8A0" w14:textId="5A9F411F" w:rsidR="00D5673E" w:rsidRPr="003817B1" w:rsidRDefault="00CE2C19" w:rsidP="003817B1">
      <w:pPr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8B1FD9">
        <w:rPr>
          <w:rFonts w:cstheme="minorHAnsi"/>
          <w:b/>
          <w:bCs/>
        </w:rPr>
        <w:t>Vrsta</w:t>
      </w:r>
      <w:r w:rsidRPr="00C54E13">
        <w:rPr>
          <w:rFonts w:cstheme="minorHAnsi"/>
        </w:rPr>
        <w:t xml:space="preserve"> </w:t>
      </w:r>
      <w:r w:rsidRPr="008B1FD9">
        <w:rPr>
          <w:rFonts w:cstheme="minorHAnsi"/>
          <w:b/>
          <w:bCs/>
        </w:rPr>
        <w:t>zaposlenja</w:t>
      </w:r>
      <w:r w:rsidRPr="00C54E13">
        <w:rPr>
          <w:rFonts w:cstheme="minorHAnsi"/>
        </w:rPr>
        <w:t xml:space="preserve">: </w:t>
      </w:r>
      <w:r w:rsidR="00C45C47" w:rsidRPr="003817B1">
        <w:rPr>
          <w:rFonts w:cstheme="minorHAnsi"/>
        </w:rPr>
        <w:t>za vrijeme trajanja projekta</w:t>
      </w:r>
      <w:r w:rsidR="003817B1" w:rsidRPr="003817B1">
        <w:rPr>
          <w:rFonts w:cstheme="minorHAnsi"/>
        </w:rPr>
        <w:t xml:space="preserve"> </w:t>
      </w:r>
      <w:r w:rsidR="008430B0">
        <w:rPr>
          <w:rFonts w:cstheme="minorHAnsi"/>
        </w:rPr>
        <w:t>–</w:t>
      </w:r>
      <w:r w:rsidR="003817B1">
        <w:rPr>
          <w:rFonts w:cstheme="minorHAnsi"/>
        </w:rPr>
        <w:t xml:space="preserve"> </w:t>
      </w:r>
      <w:r w:rsidR="008430B0">
        <w:rPr>
          <w:rFonts w:eastAsia="Times New Roman" w:cstheme="minorHAnsi"/>
          <w:color w:val="222222"/>
          <w:sz w:val="24"/>
          <w:szCs w:val="24"/>
          <w:lang w:eastAsia="hr-HR"/>
        </w:rPr>
        <w:t>„</w:t>
      </w:r>
      <w:r w:rsidR="003817B1" w:rsidRPr="003817B1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Svijet graševine (Spahijski podrum, Muzej bećarca, </w:t>
      </w:r>
      <w:proofErr w:type="spellStart"/>
      <w:r w:rsidR="003817B1" w:rsidRPr="003817B1">
        <w:rPr>
          <w:rFonts w:eastAsia="Times New Roman" w:cstheme="minorHAnsi"/>
          <w:color w:val="222222"/>
          <w:sz w:val="24"/>
          <w:szCs w:val="24"/>
          <w:lang w:eastAsia="hr-HR"/>
        </w:rPr>
        <w:t>brendiranje</w:t>
      </w:r>
      <w:proofErr w:type="spellEnd"/>
      <w:r w:rsidR="003817B1" w:rsidRPr="003817B1">
        <w:rPr>
          <w:rFonts w:eastAsia="Times New Roman" w:cstheme="minorHAnsi"/>
          <w:color w:val="222222"/>
          <w:sz w:val="24"/>
          <w:szCs w:val="24"/>
          <w:lang w:eastAsia="hr-HR"/>
        </w:rPr>
        <w:t>)'', KK.06.1.1.13.0004</w:t>
      </w:r>
      <w:r w:rsidR="003817B1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</w:t>
      </w:r>
      <w:r w:rsidRPr="00C54E13">
        <w:rPr>
          <w:rFonts w:cstheme="minorHAnsi"/>
        </w:rPr>
        <w:t>novootvoreni poslovi</w:t>
      </w:r>
      <w:r w:rsidR="00C45C47">
        <w:rPr>
          <w:rFonts w:cstheme="minorHAnsi"/>
        </w:rPr>
        <w:t>, na određeno vrijeme do 29.6. 2023.</w:t>
      </w:r>
    </w:p>
    <w:p w14:paraId="60003625" w14:textId="4CF951F1" w:rsidR="00D5673E" w:rsidRPr="00D5673E" w:rsidRDefault="00D5673E" w:rsidP="00D5673E">
      <w:pPr>
        <w:pStyle w:val="StandardWeb"/>
        <w:rPr>
          <w:rFonts w:asciiTheme="minorHAnsi" w:hAnsiTheme="minorHAnsi" w:cstheme="minorHAnsi"/>
        </w:rPr>
      </w:pPr>
      <w:r w:rsidRPr="00D5673E">
        <w:rPr>
          <w:rFonts w:asciiTheme="minorHAnsi" w:hAnsiTheme="minorHAnsi" w:cstheme="minorHAnsi"/>
          <w:b/>
          <w:bCs/>
        </w:rPr>
        <w:t>Poslovi i zadaci promotora projekta „Svijet graševine“:</w:t>
      </w:r>
      <w:r>
        <w:rPr>
          <w:rFonts w:asciiTheme="minorHAnsi" w:hAnsiTheme="minorHAnsi" w:cstheme="minorHAnsi"/>
        </w:rPr>
        <w:t xml:space="preserve"> </w:t>
      </w:r>
      <w:r w:rsidR="007C50FF">
        <w:rPr>
          <w:rFonts w:asciiTheme="minorHAnsi" w:hAnsiTheme="minorHAnsi" w:cstheme="minorHAnsi"/>
        </w:rPr>
        <w:t xml:space="preserve">odnosi s javnošću, </w:t>
      </w:r>
      <w:r w:rsidR="007C50FF">
        <w:rPr>
          <w:rFonts w:ascii="Calibri" w:hAnsi="Calibri" w:cs="Tunga"/>
          <w:bCs/>
        </w:rPr>
        <w:t>p</w:t>
      </w:r>
      <w:r w:rsidRPr="00D5673E">
        <w:rPr>
          <w:rFonts w:ascii="Calibri" w:hAnsi="Calibri" w:cs="Tunga"/>
          <w:bCs/>
        </w:rPr>
        <w:t>romocija i predstavljanje projekta „Svijet graševine“</w:t>
      </w:r>
      <w:r>
        <w:rPr>
          <w:rFonts w:ascii="Calibri" w:hAnsi="Calibri" w:cs="Tunga"/>
          <w:bCs/>
        </w:rPr>
        <w:t xml:space="preserve">, </w:t>
      </w:r>
      <w:r w:rsidRPr="00D5673E">
        <w:rPr>
          <w:rFonts w:ascii="Calibri" w:hAnsi="Calibri" w:cs="Tunga"/>
          <w:bCs/>
        </w:rPr>
        <w:t>poslovi vezani uz marketing projekta i Muzeja grada Pakraca u sklopu projekta</w:t>
      </w:r>
      <w:r>
        <w:rPr>
          <w:rFonts w:ascii="Calibri" w:hAnsi="Calibri" w:cs="Tunga"/>
          <w:bCs/>
        </w:rPr>
        <w:t xml:space="preserve">, </w:t>
      </w:r>
      <w:r w:rsidRPr="00D5673E">
        <w:rPr>
          <w:rFonts w:ascii="Calibri" w:hAnsi="Calibri" w:cs="Tunga"/>
          <w:bCs/>
        </w:rPr>
        <w:t>komunikacija s različitim medijima</w:t>
      </w:r>
      <w:r>
        <w:rPr>
          <w:rFonts w:ascii="Calibri" w:hAnsi="Calibri" w:cs="Tunga"/>
          <w:bCs/>
        </w:rPr>
        <w:t xml:space="preserve">, </w:t>
      </w:r>
      <w:r w:rsidRPr="00D5673E">
        <w:rPr>
          <w:rFonts w:ascii="Calibri" w:hAnsi="Calibri" w:cs="Tunga"/>
          <w:bCs/>
        </w:rPr>
        <w:t>približavanje projekta široj javnosti te muzejske djelatnosti u okviru ovog projekta</w:t>
      </w:r>
      <w:r>
        <w:rPr>
          <w:rFonts w:ascii="Calibri" w:hAnsi="Calibri" w:cs="Tunga"/>
          <w:bCs/>
        </w:rPr>
        <w:t xml:space="preserve">, </w:t>
      </w:r>
      <w:r w:rsidRPr="00D5673E">
        <w:rPr>
          <w:rFonts w:ascii="Calibri" w:hAnsi="Calibri" w:cs="Tunga"/>
          <w:bCs/>
        </w:rPr>
        <w:t>rad na društvenim mrežama</w:t>
      </w:r>
      <w:r>
        <w:rPr>
          <w:rFonts w:ascii="Calibri" w:hAnsi="Calibri" w:cs="Tunga"/>
          <w:bCs/>
        </w:rPr>
        <w:t xml:space="preserve">, </w:t>
      </w:r>
      <w:r w:rsidRPr="00D5673E">
        <w:rPr>
          <w:rFonts w:ascii="Calibri" w:hAnsi="Calibri" w:cs="Tunga"/>
          <w:bCs/>
        </w:rPr>
        <w:t>vođenje edukativne djelatnosti koj</w:t>
      </w:r>
      <w:r w:rsidR="00D96C19">
        <w:rPr>
          <w:rFonts w:ascii="Calibri" w:hAnsi="Calibri" w:cs="Tunga"/>
          <w:bCs/>
        </w:rPr>
        <w:t>o</w:t>
      </w:r>
      <w:r w:rsidRPr="00D5673E">
        <w:rPr>
          <w:rFonts w:ascii="Calibri" w:hAnsi="Calibri" w:cs="Tunga"/>
          <w:bCs/>
        </w:rPr>
        <w:t xml:space="preserve">m bi se svim generacijskim skupinama pojasnilo i </w:t>
      </w:r>
      <w:r>
        <w:rPr>
          <w:rFonts w:ascii="Calibri" w:hAnsi="Calibri" w:cs="Tunga"/>
          <w:bCs/>
        </w:rPr>
        <w:t xml:space="preserve"> </w:t>
      </w:r>
      <w:r w:rsidRPr="00D5673E">
        <w:rPr>
          <w:rFonts w:ascii="Calibri" w:hAnsi="Calibri" w:cs="Tunga"/>
          <w:bCs/>
        </w:rPr>
        <w:t>približilo značenje projekta i njegovog edukativnog značaja</w:t>
      </w:r>
    </w:p>
    <w:p w14:paraId="32F74235" w14:textId="13C9618C" w:rsidR="00CE2C19" w:rsidRPr="00D5673E" w:rsidRDefault="00CE2C19" w:rsidP="00CE2C19">
      <w:pPr>
        <w:pStyle w:val="StandardWeb"/>
        <w:rPr>
          <w:rFonts w:asciiTheme="minorHAnsi" w:hAnsiTheme="minorHAnsi" w:cstheme="minorHAnsi"/>
          <w:b/>
          <w:bCs/>
        </w:rPr>
      </w:pPr>
      <w:r w:rsidRPr="008B1FD9">
        <w:rPr>
          <w:rFonts w:asciiTheme="minorHAnsi" w:hAnsiTheme="minorHAnsi" w:cstheme="minorHAnsi"/>
          <w:b/>
          <w:bCs/>
        </w:rPr>
        <w:t>Radno vrijeme:</w:t>
      </w:r>
      <w:r w:rsidRPr="00C54E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C54E13">
        <w:rPr>
          <w:rFonts w:asciiTheme="minorHAnsi" w:hAnsiTheme="minorHAnsi" w:cstheme="minorHAnsi"/>
        </w:rPr>
        <w:t>uno radno vrijeme</w:t>
      </w:r>
    </w:p>
    <w:p w14:paraId="2C4999E6" w14:textId="77777777" w:rsidR="00CE2C19" w:rsidRDefault="00CE2C19" w:rsidP="00CE2C19">
      <w:pPr>
        <w:pStyle w:val="StandardWeb"/>
        <w:rPr>
          <w:rFonts w:asciiTheme="minorHAnsi" w:hAnsiTheme="minorHAnsi" w:cstheme="minorHAnsi"/>
          <w:b/>
          <w:bCs/>
        </w:rPr>
      </w:pPr>
      <w:r w:rsidRPr="00DF095A">
        <w:rPr>
          <w:rFonts w:asciiTheme="minorHAnsi" w:hAnsiTheme="minorHAnsi" w:cstheme="minorHAnsi"/>
          <w:b/>
          <w:bCs/>
        </w:rPr>
        <w:t>Broj izvršitelja:</w:t>
      </w:r>
      <w:r>
        <w:rPr>
          <w:rFonts w:asciiTheme="minorHAnsi" w:hAnsiTheme="minorHAnsi" w:cstheme="minorHAnsi"/>
        </w:rPr>
        <w:t xml:space="preserve"> 1 (jedan)</w:t>
      </w:r>
      <w:r w:rsidRPr="00CE2C19">
        <w:rPr>
          <w:rFonts w:asciiTheme="minorHAnsi" w:hAnsiTheme="minorHAnsi" w:cstheme="minorHAnsi"/>
          <w:b/>
          <w:bCs/>
        </w:rPr>
        <w:t xml:space="preserve"> </w:t>
      </w:r>
    </w:p>
    <w:p w14:paraId="2613CB53" w14:textId="1499E1EB" w:rsidR="00CE2C19" w:rsidRPr="00D5673E" w:rsidRDefault="00CE2C19" w:rsidP="00CE2C19">
      <w:pPr>
        <w:pStyle w:val="StandardWeb"/>
        <w:rPr>
          <w:rFonts w:asciiTheme="minorHAnsi" w:hAnsiTheme="minorHAnsi" w:cstheme="minorHAnsi"/>
          <w:b/>
          <w:bCs/>
          <w:color w:val="000000" w:themeColor="text1"/>
        </w:rPr>
      </w:pPr>
      <w:r w:rsidRPr="00750416">
        <w:rPr>
          <w:rFonts w:asciiTheme="minorHAnsi" w:hAnsiTheme="minorHAnsi" w:cstheme="minorHAnsi"/>
          <w:b/>
          <w:bCs/>
          <w:color w:val="000000" w:themeColor="text1"/>
        </w:rPr>
        <w:t>Posebni uvjeti: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rad u smjenama, timski rad</w:t>
      </w:r>
      <w:r>
        <w:rPr>
          <w:rFonts w:asciiTheme="minorHAnsi" w:hAnsiTheme="minorHAnsi" w:cstheme="minorHAnsi"/>
        </w:rPr>
        <w:t xml:space="preserve">, </w:t>
      </w:r>
      <w:r w:rsidRPr="00C54E13">
        <w:rPr>
          <w:rFonts w:asciiTheme="minorHAnsi" w:hAnsiTheme="minorHAnsi" w:cstheme="minorHAnsi"/>
        </w:rPr>
        <w:t>osnovno poznavanje rada u MS Office programskom paketu te osnove rada u Windows okruženju</w:t>
      </w:r>
      <w:r>
        <w:rPr>
          <w:rFonts w:asciiTheme="minorHAnsi" w:hAnsiTheme="minorHAnsi" w:cstheme="minorHAnsi"/>
        </w:rPr>
        <w:t xml:space="preserve">, </w:t>
      </w:r>
      <w:r w:rsidRPr="00C54E13">
        <w:rPr>
          <w:rFonts w:asciiTheme="minorHAnsi" w:hAnsiTheme="minorHAnsi" w:cstheme="minorHAnsi"/>
        </w:rPr>
        <w:t>poznavanje engleskog ili njemačkog jezika</w:t>
      </w:r>
      <w:r>
        <w:rPr>
          <w:rFonts w:asciiTheme="minorHAnsi" w:hAnsiTheme="minorHAnsi" w:cstheme="minorHAnsi"/>
        </w:rPr>
        <w:t>, položen vozački ispit ; B kategorija</w:t>
      </w:r>
      <w:r w:rsidR="009C42CC">
        <w:rPr>
          <w:rFonts w:asciiTheme="minorHAnsi" w:hAnsiTheme="minorHAnsi" w:cstheme="minorHAnsi"/>
        </w:rPr>
        <w:t xml:space="preserve">, </w:t>
      </w:r>
      <w:r w:rsidR="00D5673E">
        <w:rPr>
          <w:rFonts w:asciiTheme="minorHAnsi" w:hAnsiTheme="minorHAnsi" w:cstheme="minorHAnsi"/>
        </w:rPr>
        <w:t>iskustvo rada</w:t>
      </w:r>
      <w:r w:rsidR="009C42CC">
        <w:rPr>
          <w:rFonts w:asciiTheme="minorHAnsi" w:hAnsiTheme="minorHAnsi" w:cstheme="minorHAnsi"/>
        </w:rPr>
        <w:t xml:space="preserve"> na društvenim mrežama</w:t>
      </w:r>
    </w:p>
    <w:p w14:paraId="3A3359C0" w14:textId="49641C80" w:rsidR="00CE2C19" w:rsidRPr="007C50FF" w:rsidRDefault="00CE2C19" w:rsidP="00CE2C19">
      <w:pPr>
        <w:pStyle w:val="StandardWeb"/>
        <w:rPr>
          <w:rFonts w:asciiTheme="minorHAnsi" w:hAnsiTheme="minorHAnsi" w:cstheme="minorHAnsi"/>
          <w:color w:val="FF0000"/>
        </w:rPr>
      </w:pPr>
      <w:r w:rsidRPr="00CE2C19">
        <w:rPr>
          <w:rFonts w:asciiTheme="minorHAnsi" w:hAnsiTheme="minorHAnsi" w:cstheme="minorHAnsi"/>
          <w:b/>
          <w:bCs/>
        </w:rPr>
        <w:t>Probni rad</w:t>
      </w:r>
      <w:r w:rsidRPr="00C54E13">
        <w:rPr>
          <w:rFonts w:asciiTheme="minorHAnsi" w:hAnsiTheme="minorHAnsi" w:cstheme="minorHAnsi"/>
        </w:rPr>
        <w:t xml:space="preserve">: </w:t>
      </w:r>
      <w:r w:rsidR="00E37892" w:rsidRPr="00E37892">
        <w:rPr>
          <w:rFonts w:asciiTheme="minorHAnsi" w:hAnsiTheme="minorHAnsi" w:cstheme="minorHAnsi"/>
          <w:color w:val="000000" w:themeColor="text1"/>
        </w:rPr>
        <w:t>3 mjeseca</w:t>
      </w:r>
    </w:p>
    <w:p w14:paraId="51DBDACB" w14:textId="25BC494A" w:rsidR="00D5673E" w:rsidRPr="00D5673E" w:rsidRDefault="00CE2C19" w:rsidP="00663882">
      <w:pPr>
        <w:spacing w:after="0" w:line="276" w:lineRule="auto"/>
        <w:outlineLvl w:val="0"/>
        <w:rPr>
          <w:rFonts w:ascii="Calibri" w:eastAsia="Times New Roman" w:hAnsi="Calibri" w:cs="Tunga"/>
          <w:bCs/>
          <w:sz w:val="24"/>
          <w:szCs w:val="24"/>
          <w:lang w:eastAsia="hr-HR"/>
        </w:rPr>
      </w:pPr>
      <w:r w:rsidRPr="007C50FF">
        <w:rPr>
          <w:rFonts w:cstheme="minorHAnsi"/>
          <w:b/>
          <w:bCs/>
          <w:sz w:val="24"/>
          <w:szCs w:val="24"/>
        </w:rPr>
        <w:t>Prednost imaju kandidati</w:t>
      </w:r>
      <w:r w:rsidRPr="0075041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="007C50FF">
        <w:rPr>
          <w:rFonts w:ascii="Calibri" w:eastAsia="Times New Roman" w:hAnsi="Calibri" w:cs="Tunga"/>
          <w:bCs/>
          <w:sz w:val="24"/>
          <w:szCs w:val="24"/>
          <w:lang w:eastAsia="hr-HR"/>
        </w:rPr>
        <w:t>sa iskustvom rada u odnosima s javnošću i na društvenim mrežama, iskustvom rada u marketingu</w:t>
      </w:r>
      <w:r w:rsidR="00663882">
        <w:rPr>
          <w:rFonts w:ascii="Calibri" w:eastAsia="Times New Roman" w:hAnsi="Calibri" w:cs="Tunga"/>
          <w:bCs/>
          <w:sz w:val="24"/>
          <w:szCs w:val="24"/>
          <w:lang w:eastAsia="hr-HR"/>
        </w:rPr>
        <w:t xml:space="preserve"> te oni upoznati sa muzejskom djelatnošću i načinom </w:t>
      </w:r>
      <w:r w:rsidR="00E37892">
        <w:rPr>
          <w:rFonts w:ascii="Calibri" w:eastAsia="Times New Roman" w:hAnsi="Calibri" w:cs="Tunga"/>
          <w:bCs/>
          <w:sz w:val="24"/>
          <w:szCs w:val="24"/>
          <w:lang w:eastAsia="hr-HR"/>
        </w:rPr>
        <w:t>funkcioniranja muzeja</w:t>
      </w:r>
      <w:r w:rsidR="007C50FF">
        <w:rPr>
          <w:rFonts w:ascii="Calibri" w:eastAsia="Times New Roman" w:hAnsi="Calibri" w:cs="Tunga"/>
          <w:bCs/>
          <w:sz w:val="24"/>
          <w:szCs w:val="24"/>
          <w:lang w:eastAsia="hr-HR"/>
        </w:rPr>
        <w:t xml:space="preserve">  </w:t>
      </w:r>
    </w:p>
    <w:p w14:paraId="310CD073" w14:textId="5F0B4C86" w:rsidR="00CE2C19" w:rsidRDefault="00CE2C19" w:rsidP="00CE2C19">
      <w:pPr>
        <w:pStyle w:val="StandardWeb"/>
        <w:spacing w:line="360" w:lineRule="auto"/>
        <w:rPr>
          <w:rFonts w:asciiTheme="minorHAnsi" w:hAnsiTheme="minorHAnsi" w:cstheme="minorHAnsi"/>
        </w:rPr>
      </w:pPr>
      <w:r w:rsidRPr="00750416">
        <w:rPr>
          <w:rFonts w:asciiTheme="minorHAnsi" w:hAnsiTheme="minorHAnsi" w:cstheme="minorHAnsi"/>
          <w:b/>
          <w:bCs/>
        </w:rPr>
        <w:t>Uz pisanu prijavu kandidati su dužni priložiti:</w:t>
      </w:r>
      <w:r w:rsidRPr="00750416">
        <w:rPr>
          <w:rFonts w:asciiTheme="minorHAnsi" w:hAnsiTheme="minorHAnsi" w:cstheme="minorHAnsi"/>
          <w:b/>
          <w:bCs/>
        </w:rPr>
        <w:br/>
      </w:r>
      <w:r w:rsidRPr="00750416">
        <w:rPr>
          <w:rFonts w:asciiTheme="minorHAnsi" w:hAnsiTheme="minorHAnsi" w:cstheme="minorHAnsi"/>
        </w:rPr>
        <w:t>- životopis</w:t>
      </w:r>
      <w:r w:rsidRPr="00750416">
        <w:rPr>
          <w:rFonts w:asciiTheme="minorHAnsi" w:hAnsiTheme="minorHAnsi" w:cstheme="minorHAnsi"/>
        </w:rPr>
        <w:br/>
      </w:r>
      <w:r w:rsidRPr="00C54E13">
        <w:rPr>
          <w:rFonts w:asciiTheme="minorHAnsi" w:hAnsiTheme="minorHAnsi" w:cstheme="minorHAnsi"/>
        </w:rPr>
        <w:t>- dokaz o odgovarajućem stupnju obrazovanja (</w:t>
      </w:r>
      <w:r w:rsidR="009C42CC">
        <w:rPr>
          <w:rFonts w:asciiTheme="minorHAnsi" w:hAnsiTheme="minorHAnsi" w:cstheme="minorHAnsi"/>
        </w:rPr>
        <w:t xml:space="preserve">ovjerena </w:t>
      </w:r>
      <w:r w:rsidRPr="00C54E13">
        <w:rPr>
          <w:rFonts w:asciiTheme="minorHAnsi" w:hAnsiTheme="minorHAnsi" w:cstheme="minorHAnsi"/>
        </w:rPr>
        <w:t>preslika diplome)</w:t>
      </w:r>
      <w:r w:rsidRPr="00C54E13">
        <w:rPr>
          <w:rFonts w:asciiTheme="minorHAnsi" w:hAnsiTheme="minorHAnsi" w:cstheme="minorHAnsi"/>
        </w:rPr>
        <w:br/>
        <w:t>- dokaz o hrvatskom državljanstvu (</w:t>
      </w:r>
      <w:r w:rsidR="009C42CC">
        <w:rPr>
          <w:rFonts w:asciiTheme="minorHAnsi" w:hAnsiTheme="minorHAnsi" w:cstheme="minorHAnsi"/>
        </w:rPr>
        <w:t xml:space="preserve">ovjereni </w:t>
      </w:r>
      <w:r w:rsidRPr="00C54E13">
        <w:rPr>
          <w:rFonts w:asciiTheme="minorHAnsi" w:hAnsiTheme="minorHAnsi" w:cstheme="minorHAnsi"/>
        </w:rPr>
        <w:t>preslik domovnice i osobne iskaznice)</w:t>
      </w:r>
      <w:r w:rsidRPr="00C54E13">
        <w:rPr>
          <w:rFonts w:asciiTheme="minorHAnsi" w:hAnsiTheme="minorHAnsi" w:cstheme="minorHAnsi"/>
        </w:rPr>
        <w:br/>
      </w:r>
      <w:r w:rsidRPr="00C54E13">
        <w:rPr>
          <w:rFonts w:asciiTheme="minorHAnsi" w:hAnsiTheme="minorHAnsi" w:cstheme="minorHAnsi"/>
        </w:rPr>
        <w:lastRenderedPageBreak/>
        <w:t>- uvjerenje nadležnog suda da se protiv podnositelja prijave ne vodi kazneni postupak (potvrda o nekažnjavanju), ne starija od 6 mjeseci</w:t>
      </w:r>
    </w:p>
    <w:p w14:paraId="53A59AD3" w14:textId="77777777" w:rsidR="00CE2C19" w:rsidRDefault="00CE2C19" w:rsidP="00CE2C19">
      <w:pPr>
        <w:pStyle w:val="Standard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dokaz o poznavanju stranog jezika</w:t>
      </w:r>
    </w:p>
    <w:p w14:paraId="133182B2" w14:textId="77777777" w:rsidR="00CE2C19" w:rsidRDefault="00CE2C19" w:rsidP="00CE2C19">
      <w:pPr>
        <w:pStyle w:val="Standard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dokaz o položenom vozačkom ispitu</w:t>
      </w:r>
    </w:p>
    <w:p w14:paraId="086D1646" w14:textId="77777777" w:rsidR="00CE2C19" w:rsidRDefault="00CE2C19" w:rsidP="00CE2C19">
      <w:pPr>
        <w:pStyle w:val="Standard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869C0">
        <w:rPr>
          <w:rFonts w:asciiTheme="minorHAnsi" w:hAnsiTheme="minorHAnsi" w:cstheme="minorHAnsi"/>
        </w:rPr>
        <w:t>dokaz o poznavanju rada na računalu ili vlastoručno potpisanu izjavu o toj činjenic</w:t>
      </w:r>
      <w:r>
        <w:rPr>
          <w:rFonts w:asciiTheme="minorHAnsi" w:hAnsiTheme="minorHAnsi" w:cstheme="minorHAnsi"/>
        </w:rPr>
        <w:t>i</w:t>
      </w:r>
    </w:p>
    <w:p w14:paraId="376A7F78" w14:textId="77777777" w:rsidR="0051791E" w:rsidRDefault="00CE2C19" w:rsidP="0051791E">
      <w:pPr>
        <w:pStyle w:val="StandardWeb"/>
        <w:spacing w:line="360" w:lineRule="auto"/>
        <w:rPr>
          <w:rFonts w:asciiTheme="minorHAnsi" w:hAnsiTheme="minorHAnsi" w:cstheme="minorHAnsi"/>
        </w:rPr>
      </w:pPr>
      <w:r w:rsidRPr="006D3A2A">
        <w:rPr>
          <w:rFonts w:asciiTheme="minorHAnsi" w:hAnsiTheme="minorHAnsi" w:cstheme="minorHAnsi"/>
          <w:b/>
          <w:bCs/>
        </w:rPr>
        <w:t>Važne napomene:</w:t>
      </w:r>
    </w:p>
    <w:p w14:paraId="0C90FF58" w14:textId="7F7E9D6E" w:rsidR="0051791E" w:rsidRDefault="00CE2C19" w:rsidP="0051791E">
      <w:pPr>
        <w:pStyle w:val="Standard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natječaj se mogu javiti osobe oba spola.</w:t>
      </w:r>
      <w:r w:rsidR="0051791E">
        <w:rPr>
          <w:rFonts w:asciiTheme="minorHAnsi" w:hAnsiTheme="minorHAnsi" w:cstheme="minorHAnsi"/>
        </w:rPr>
        <w:t xml:space="preserve"> </w:t>
      </w:r>
    </w:p>
    <w:p w14:paraId="2717AA55" w14:textId="782CDFBE" w:rsidR="00CE2C19" w:rsidRDefault="00CE2C19" w:rsidP="00CE2C19">
      <w:pPr>
        <w:pStyle w:val="StandardWeb"/>
        <w:rPr>
          <w:rFonts w:asciiTheme="minorHAnsi" w:hAnsiTheme="minorHAnsi" w:cstheme="minorHAnsi"/>
        </w:rPr>
      </w:pPr>
      <w:r w:rsidRPr="00C54E13">
        <w:rPr>
          <w:rFonts w:asciiTheme="minorHAnsi" w:hAnsiTheme="minorHAnsi" w:cstheme="minorHAnsi"/>
        </w:rPr>
        <w:t>Podnositelji prijava dužni su u prijavi priložiti sve priloge i podatke naznačene u javnom natječaju i to u obliku navedenom u natječaju budući da manjak samo jedne isprave ili dostava jedne isprave u obliku koji nije naveden u javnom natječaju isključuje podnositelja iz statusa kandidata. Ukoliko podnositelj prijave utvrdi da je potrebno dopuniti prijavu koja je već podnijeta, to je moguće učiniti zaključno do dana isteka roka u javnom natječaju.</w:t>
      </w:r>
      <w:r w:rsidRPr="00C54E13">
        <w:rPr>
          <w:rFonts w:asciiTheme="minorHAnsi" w:hAnsiTheme="minorHAnsi" w:cstheme="minorHAnsi"/>
        </w:rPr>
        <w:br/>
        <w:t>Svi kandidati koji zadovolje sve formalne uvjete</w:t>
      </w:r>
      <w:r>
        <w:rPr>
          <w:rFonts w:asciiTheme="minorHAnsi" w:hAnsiTheme="minorHAnsi" w:cstheme="minorHAnsi"/>
        </w:rPr>
        <w:t xml:space="preserve"> bit će pozvani na</w:t>
      </w:r>
      <w:r w:rsidR="00E37892">
        <w:rPr>
          <w:rFonts w:asciiTheme="minorHAnsi" w:hAnsiTheme="minorHAnsi" w:cstheme="minorHAnsi"/>
        </w:rPr>
        <w:t xml:space="preserve"> pismeno testiranje i</w:t>
      </w:r>
      <w:r>
        <w:rPr>
          <w:rFonts w:asciiTheme="minorHAnsi" w:hAnsiTheme="minorHAnsi" w:cstheme="minorHAnsi"/>
        </w:rPr>
        <w:t xml:space="preserve"> intervju kroz koji će se izvršiti provjera znanja i kvalificiranosti kandidata za traženo radno mjesto.</w:t>
      </w:r>
      <w:r w:rsidRPr="00DF095A">
        <w:rPr>
          <w:rFonts w:asciiTheme="minorHAnsi" w:hAnsiTheme="minorHAnsi" w:cstheme="minorHAnsi"/>
        </w:rPr>
        <w:t xml:space="preserve"> </w:t>
      </w:r>
      <w:r w:rsidRPr="00C54E13">
        <w:rPr>
          <w:rFonts w:asciiTheme="minorHAnsi" w:hAnsiTheme="minorHAnsi" w:cstheme="minorHAnsi"/>
        </w:rPr>
        <w:t>Ako kandidat ne pristupi</w:t>
      </w:r>
      <w:r>
        <w:rPr>
          <w:rFonts w:asciiTheme="minorHAnsi" w:hAnsiTheme="minorHAnsi" w:cstheme="minorHAnsi"/>
        </w:rPr>
        <w:t xml:space="preserve"> ovoj usmenoj provjeri </w:t>
      </w:r>
      <w:r w:rsidRPr="00C54E13">
        <w:rPr>
          <w:rFonts w:asciiTheme="minorHAnsi" w:hAnsiTheme="minorHAnsi" w:cstheme="minorHAnsi"/>
        </w:rPr>
        <w:t>smatra se da je povukao prijavu na natječaj.</w:t>
      </w:r>
      <w:r w:rsidRPr="00C54E13">
        <w:rPr>
          <w:rFonts w:asciiTheme="minorHAnsi" w:hAnsiTheme="minorHAnsi" w:cstheme="minorHAnsi"/>
        </w:rPr>
        <w:br/>
        <w:t xml:space="preserve">Nepotpune i nepravovremeno pristigle prijave neće se </w:t>
      </w:r>
      <w:proofErr w:type="spellStart"/>
      <w:r w:rsidRPr="00C54E13">
        <w:rPr>
          <w:rFonts w:asciiTheme="minorHAnsi" w:hAnsiTheme="minorHAnsi" w:cstheme="minorHAnsi"/>
        </w:rPr>
        <w:t>razmatrati.</w:t>
      </w:r>
      <w:r>
        <w:rPr>
          <w:rFonts w:asciiTheme="minorHAnsi" w:hAnsiTheme="minorHAnsi" w:cstheme="minorHAnsi"/>
        </w:rPr>
        <w:t>Kandidati</w:t>
      </w:r>
      <w:proofErr w:type="spellEnd"/>
      <w:r>
        <w:rPr>
          <w:rFonts w:asciiTheme="minorHAnsi" w:hAnsiTheme="minorHAnsi" w:cstheme="minorHAnsi"/>
        </w:rPr>
        <w:t xml:space="preserve"> koji se pozivaju na pravo prednosti prilikom zapošljavanja sukladno članku 102. Zakona o hrvatskim braniteljima iz Domovinskog rata i članovima njihovih obitelji  (NN, 121/17), a koji u trenutku podnošenja prijave ispunjavaju uvjete za ostvarivanje tog prava, dužni su uz prijavu na javni natječaj priložiti sve dokaze o ispunjavanju traženih uvjeta iz natječaja  i dokaze za ostvarivanje prava prednosti prilikom zapošljavanja. Sukladno obvezi iz članka 103. stavka 3. Zakona o hrvatskim braniteljima iz Domovinskog rata i članovima njihovih obitelji ( NN, 121/17) objavljujemo poveznicu na internetsku stranicu na kojoj su navedeni dokazi potrebni za ostvarivanje prava prednosti prilikom zapošljavanja: </w:t>
      </w:r>
      <w:hyperlink r:id="rId7" w:history="1">
        <w:r w:rsidRPr="003F1672">
          <w:rPr>
            <w:rStyle w:val="Hiperveza"/>
            <w:rFonts w:asciiTheme="minorHAnsi" w:hAnsiTheme="minorHAnsi" w:cstheme="minorHAnsi"/>
          </w:rPr>
          <w:t>https://gov.hr/moja-uprava/hrvatski branitelji/</w:t>
        </w:r>
        <w:proofErr w:type="spellStart"/>
        <w:r w:rsidRPr="003F1672">
          <w:rPr>
            <w:rStyle w:val="Hiperveza"/>
            <w:rFonts w:asciiTheme="minorHAnsi" w:hAnsiTheme="minorHAnsi" w:cstheme="minorHAnsi"/>
          </w:rPr>
          <w:t>zaposljavanje</w:t>
        </w:r>
        <w:proofErr w:type="spellEnd"/>
        <w:r w:rsidRPr="003F1672">
          <w:rPr>
            <w:rStyle w:val="Hiperveza"/>
            <w:rFonts w:asciiTheme="minorHAnsi" w:hAnsiTheme="minorHAnsi" w:cstheme="minorHAnsi"/>
          </w:rPr>
          <w:t>/prednost-pri-</w:t>
        </w:r>
        <w:proofErr w:type="spellStart"/>
        <w:r w:rsidRPr="003F1672">
          <w:rPr>
            <w:rStyle w:val="Hiperveza"/>
            <w:rFonts w:asciiTheme="minorHAnsi" w:hAnsiTheme="minorHAnsi" w:cstheme="minorHAnsi"/>
          </w:rPr>
          <w:t>zaposljavanju</w:t>
        </w:r>
        <w:proofErr w:type="spellEnd"/>
        <w:r w:rsidRPr="003F1672">
          <w:rPr>
            <w:rStyle w:val="Hiperveza"/>
            <w:rFonts w:asciiTheme="minorHAnsi" w:hAnsiTheme="minorHAnsi" w:cstheme="minorHAnsi"/>
          </w:rPr>
          <w:t>/403</w:t>
        </w:r>
      </w:hyperlink>
    </w:p>
    <w:p w14:paraId="51EE4A1B" w14:textId="77777777" w:rsidR="00CE2C19" w:rsidRPr="00E47CFA" w:rsidRDefault="00CE2C19" w:rsidP="00CE2C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47CFA">
        <w:rPr>
          <w:rFonts w:eastAsia="Times New Roman" w:cstheme="minorHAnsi"/>
          <w:sz w:val="24"/>
          <w:szCs w:val="24"/>
          <w:lang w:eastAsia="hr-HR"/>
        </w:rPr>
        <w:t>Osobni podaci kandidata obradit će se isključivo u svrhu provedbe javnog natječaja sukladno</w:t>
      </w:r>
    </w:p>
    <w:p w14:paraId="3D9DD5BC" w14:textId="77777777" w:rsidR="00CE2C19" w:rsidRDefault="00CE2C19" w:rsidP="00CE2C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47CFA">
        <w:rPr>
          <w:rFonts w:eastAsia="Times New Roman" w:cstheme="minorHAnsi"/>
          <w:sz w:val="24"/>
          <w:szCs w:val="24"/>
          <w:lang w:eastAsia="hr-HR"/>
        </w:rPr>
        <w:t>Zakonu o provedbi Opće uredbe o zaštiti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47CFA">
        <w:rPr>
          <w:rFonts w:eastAsia="Times New Roman" w:cstheme="minorHAnsi"/>
          <w:sz w:val="24"/>
          <w:szCs w:val="24"/>
          <w:lang w:eastAsia="hr-HR"/>
        </w:rPr>
        <w:t>podataka (NN broj 42/18) i Uredbe (EU) 2016/679.</w:t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6B1D64A9" w14:textId="77777777" w:rsidR="00CE2C19" w:rsidRDefault="00CE2C19" w:rsidP="00CE2C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018B80A" w14:textId="148A9525" w:rsidR="00CE2C19" w:rsidRPr="00CE2C19" w:rsidRDefault="00CE2C19" w:rsidP="00CE2C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84D4D">
        <w:rPr>
          <w:rFonts w:cstheme="minorHAnsi"/>
          <w:sz w:val="24"/>
          <w:szCs w:val="24"/>
        </w:rPr>
        <w:t>Kandidati se obavještavaju o izboru u roku od 8 dana od dana isteka roka za podnošenje prijave.</w:t>
      </w:r>
      <w:r w:rsidRPr="00A84D4D">
        <w:rPr>
          <w:rFonts w:cstheme="minorHAnsi"/>
          <w:sz w:val="24"/>
          <w:szCs w:val="24"/>
        </w:rPr>
        <w:br/>
        <w:t xml:space="preserve">Rok za predaju prijava na natječaj je </w:t>
      </w:r>
      <w:r w:rsidRPr="00A84D4D">
        <w:rPr>
          <w:rFonts w:cstheme="minorHAnsi"/>
          <w:b/>
          <w:bCs/>
          <w:sz w:val="24"/>
          <w:szCs w:val="24"/>
        </w:rPr>
        <w:t>8 dana od dana objave natječaja.</w:t>
      </w:r>
      <w:r w:rsidRPr="00A84D4D">
        <w:rPr>
          <w:rFonts w:cstheme="minorHAnsi"/>
          <w:b/>
          <w:bCs/>
          <w:sz w:val="24"/>
          <w:szCs w:val="24"/>
        </w:rPr>
        <w:br/>
      </w:r>
      <w:r w:rsidRPr="00A84D4D">
        <w:rPr>
          <w:rFonts w:cstheme="minorHAnsi"/>
          <w:sz w:val="24"/>
          <w:szCs w:val="24"/>
        </w:rPr>
        <w:t xml:space="preserve">Prijave </w:t>
      </w:r>
      <w:r w:rsidRPr="00A84D4D">
        <w:rPr>
          <w:rFonts w:cstheme="minorHAnsi"/>
          <w:b/>
          <w:bCs/>
          <w:sz w:val="24"/>
          <w:szCs w:val="24"/>
        </w:rPr>
        <w:t>predavati osobno ili slati poštom na sljedeću adresu s naznakom „Natječaj za radno mjesto “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6D3A2A">
        <w:rPr>
          <w:rFonts w:cstheme="minorHAnsi"/>
          <w:b/>
          <w:bCs/>
        </w:rPr>
        <w:t>MUZEJ GRADA PAKRACA</w:t>
      </w:r>
      <w:r>
        <w:rPr>
          <w:rFonts w:cstheme="minorHAnsi"/>
          <w:b/>
          <w:bCs/>
        </w:rPr>
        <w:t xml:space="preserve">, </w:t>
      </w:r>
      <w:r w:rsidRPr="006D3A2A">
        <w:rPr>
          <w:rFonts w:cstheme="minorHAnsi"/>
          <w:b/>
          <w:bCs/>
        </w:rPr>
        <w:t>ULICA HRVATSKIH VELIKANA 2</w:t>
      </w:r>
      <w:r>
        <w:rPr>
          <w:rFonts w:cstheme="minorHAnsi"/>
          <w:b/>
          <w:bCs/>
        </w:rPr>
        <w:t xml:space="preserve">, </w:t>
      </w:r>
      <w:r w:rsidRPr="006D3A2A">
        <w:rPr>
          <w:rFonts w:cstheme="minorHAnsi"/>
          <w:b/>
          <w:bCs/>
        </w:rPr>
        <w:t>34550 PAKRAC</w:t>
      </w:r>
    </w:p>
    <w:p w14:paraId="1F592077" w14:textId="77777777" w:rsidR="00CE2C19" w:rsidRPr="00EC5E8E" w:rsidRDefault="00CE2C19" w:rsidP="00CE2C19">
      <w:pPr>
        <w:pStyle w:val="StandardWeb"/>
        <w:rPr>
          <w:rFonts w:asciiTheme="minorHAnsi" w:hAnsiTheme="minorHAnsi" w:cstheme="minorHAnsi"/>
        </w:rPr>
      </w:pPr>
      <w:r w:rsidRPr="00EC5E8E">
        <w:rPr>
          <w:rFonts w:asciiTheme="minorHAnsi" w:hAnsiTheme="minorHAnsi" w:cstheme="minorHAnsi"/>
        </w:rPr>
        <w:t>Natječaj se objavljuje na mrežnim stranicama Muzeja grada Pakraca i stranicama HZZZ</w:t>
      </w:r>
      <w:r>
        <w:rPr>
          <w:rFonts w:asciiTheme="minorHAnsi" w:hAnsiTheme="minorHAnsi" w:cstheme="minorHAnsi"/>
        </w:rPr>
        <w:t>.</w:t>
      </w:r>
    </w:p>
    <w:sectPr w:rsidR="00CE2C19" w:rsidRPr="00EC5E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E4BC" w14:textId="77777777" w:rsidR="009675C6" w:rsidRDefault="009675C6" w:rsidP="00356508">
      <w:pPr>
        <w:spacing w:after="0" w:line="240" w:lineRule="auto"/>
      </w:pPr>
      <w:r>
        <w:separator/>
      </w:r>
    </w:p>
  </w:endnote>
  <w:endnote w:type="continuationSeparator" w:id="0">
    <w:p w14:paraId="7C4E4EBE" w14:textId="77777777" w:rsidR="009675C6" w:rsidRDefault="009675C6" w:rsidP="0035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5E3" w14:textId="30910BC0" w:rsidR="00356508" w:rsidRDefault="00356508">
    <w:pPr>
      <w:pStyle w:val="Podnoje"/>
    </w:pPr>
    <w:r>
      <w:rPr>
        <w:noProof/>
      </w:rPr>
      <w:drawing>
        <wp:inline distT="0" distB="0" distL="0" distR="0" wp14:anchorId="477CA4BC" wp14:editId="06C5853D">
          <wp:extent cx="5760720" cy="926465"/>
          <wp:effectExtent l="0" t="0" r="0" b="698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06F3" w14:textId="77777777" w:rsidR="009675C6" w:rsidRDefault="009675C6" w:rsidP="00356508">
      <w:pPr>
        <w:spacing w:after="0" w:line="240" w:lineRule="auto"/>
      </w:pPr>
      <w:r>
        <w:separator/>
      </w:r>
    </w:p>
  </w:footnote>
  <w:footnote w:type="continuationSeparator" w:id="0">
    <w:p w14:paraId="6E758AC0" w14:textId="77777777" w:rsidR="009675C6" w:rsidRDefault="009675C6" w:rsidP="00356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19B2"/>
    <w:multiLevelType w:val="hybridMultilevel"/>
    <w:tmpl w:val="CFC65AAC"/>
    <w:lvl w:ilvl="0" w:tplc="4948B39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69"/>
    <w:rsid w:val="0021697C"/>
    <w:rsid w:val="00356508"/>
    <w:rsid w:val="003817B1"/>
    <w:rsid w:val="0051791E"/>
    <w:rsid w:val="005E13C0"/>
    <w:rsid w:val="00663882"/>
    <w:rsid w:val="00797ED3"/>
    <w:rsid w:val="007C50FF"/>
    <w:rsid w:val="008430B0"/>
    <w:rsid w:val="009675C6"/>
    <w:rsid w:val="009C42CC"/>
    <w:rsid w:val="00A654FF"/>
    <w:rsid w:val="00BD2969"/>
    <w:rsid w:val="00C00292"/>
    <w:rsid w:val="00C45C47"/>
    <w:rsid w:val="00CE2C19"/>
    <w:rsid w:val="00D5673E"/>
    <w:rsid w:val="00D96C19"/>
    <w:rsid w:val="00DC38D8"/>
    <w:rsid w:val="00E37892"/>
    <w:rsid w:val="00E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08EA"/>
  <w15:chartTrackingRefBased/>
  <w15:docId w15:val="{CA810FE2-8758-4C93-B428-37A2D16C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E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E2C1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5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508"/>
  </w:style>
  <w:style w:type="paragraph" w:styleId="Podnoje">
    <w:name w:val="footer"/>
    <w:basedOn w:val="Normal"/>
    <w:link w:val="PodnojeChar"/>
    <w:uiPriority w:val="99"/>
    <w:unhideWhenUsed/>
    <w:rsid w:val="0035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%20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2020-01-20T13:26:00Z</dcterms:created>
  <dcterms:modified xsi:type="dcterms:W3CDTF">2022-02-21T12:21:00Z</dcterms:modified>
</cp:coreProperties>
</file>